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00" w:rsidRPr="00032300" w:rsidRDefault="00032300" w:rsidP="0003230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kern w:val="36"/>
          <w:sz w:val="28"/>
          <w:szCs w:val="28"/>
          <w:lang w:eastAsia="ru-RU"/>
        </w:rPr>
      </w:pPr>
      <w:r w:rsidRPr="0003230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kern w:val="36"/>
          <w:sz w:val="28"/>
          <w:szCs w:val="28"/>
          <w:lang w:eastAsia="ru-RU"/>
        </w:rPr>
        <w:t xml:space="preserve">Предприниматели Кубани могут получить грант </w:t>
      </w:r>
    </w:p>
    <w:p w:rsidR="00032300" w:rsidRPr="00032300" w:rsidRDefault="00032300" w:rsidP="0003230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kern w:val="36"/>
          <w:sz w:val="28"/>
          <w:szCs w:val="28"/>
          <w:lang w:eastAsia="ru-RU"/>
        </w:rPr>
      </w:pPr>
      <w:r w:rsidRPr="0003230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kern w:val="36"/>
          <w:sz w:val="28"/>
          <w:szCs w:val="28"/>
          <w:lang w:eastAsia="ru-RU"/>
        </w:rPr>
        <w:t>на развитие своего проекта</w:t>
      </w:r>
    </w:p>
    <w:p w:rsidR="00032300" w:rsidRPr="00032300" w:rsidRDefault="00032300" w:rsidP="0003230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32300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Организации, включенные в реестр социальных, могут рассчитывать на государственную поддержку в размере от 100 до 500 тыс. рублей. Программа будет работать до 2024 года включительно.</w:t>
      </w:r>
    </w:p>
    <w:p w:rsidR="00032300" w:rsidRPr="00032300" w:rsidRDefault="00032300" w:rsidP="00032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323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Как отметил руководитель краевого департамента инвестиций и развития малого и среднего предпринимательства Василий Воробьев, с каждым годом данная мера поддержки становится все более популярной для социального бизнеса.</w:t>
      </w:r>
    </w:p>
    <w:p w:rsidR="00032300" w:rsidRPr="00032300" w:rsidRDefault="00032300" w:rsidP="00032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323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– В 2022 году департамент признал социальным предприятием 96 субъектов малого и среднего бизнеса. Из года в год этот показатель растет и увеличивается в среднем в 2 раза. Например, в 2021 году их было 50, в 2020 – всего 12. С ростом числа социальных предприятий растет и их потребность в господдержке, – сказал Василий Воробьев.</w:t>
      </w:r>
    </w:p>
    <w:p w:rsidR="00032300" w:rsidRPr="00032300" w:rsidRDefault="00032300" w:rsidP="00032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323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Предприятия будут получать гранты на условиях не менее 25% </w:t>
      </w:r>
      <w:proofErr w:type="spellStart"/>
      <w:r w:rsidRPr="000323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софинансирования</w:t>
      </w:r>
      <w:proofErr w:type="spellEnd"/>
      <w:r w:rsidRPr="000323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 Средства можно направить на аренду или ремонт нежилого помещения, приобретение оборудования или оргтехники, а также комплектующих изделий при производстве медицинской техники.</w:t>
      </w:r>
    </w:p>
    <w:p w:rsidR="00032300" w:rsidRPr="00032300" w:rsidRDefault="00032300" w:rsidP="00032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proofErr w:type="spellStart"/>
      <w:r w:rsidRPr="000323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Грантовая</w:t>
      </w:r>
      <w:proofErr w:type="spellEnd"/>
      <w:r w:rsidRPr="000323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помощь для развития социального предпринимательства действует в регионе с 2021 года благодаря реализации нацпроекта «Малое и среднее предпринимательство и поддержка предпринимательской инициативы». В 2022 году ее получили 25 организаций Кубани. Общая сумма поддержки составила 11,3 млн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 w:rsidRPr="000323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рублей.</w:t>
      </w:r>
    </w:p>
    <w:p w:rsidR="00032300" w:rsidRPr="00032300" w:rsidRDefault="00032300" w:rsidP="00032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3230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Подробную информацию можно получить по телефону регионального департамента инвестиций и развития МСП – 8 (861) 251-75-99 или Фонда развития бизнеса - 8 (800) 707-07-11.</w:t>
      </w: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300"/>
    <w:rsid w:val="00032300"/>
    <w:rsid w:val="00535486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paragraph" w:styleId="1">
    <w:name w:val="heading 1"/>
    <w:basedOn w:val="a"/>
    <w:link w:val="10"/>
    <w:uiPriority w:val="9"/>
    <w:qFormat/>
    <w:rsid w:val="00032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3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816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85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2023-03-16T08:22:00Z</dcterms:created>
  <dcterms:modified xsi:type="dcterms:W3CDTF">2023-03-16T08:26:00Z</dcterms:modified>
</cp:coreProperties>
</file>